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94B15" w:rsidR="00251A10" w:rsidP="00251A10" w:rsidRDefault="00251A10" w14:paraId="2CBFC81B" w14:textId="77777777">
      <w:pPr>
        <w:spacing w:after="0" w:line="240" w:lineRule="auto"/>
        <w:jc w:val="right"/>
        <w15:collapsed w:val="false"/>
        <w:rPr>
          <w:rFonts w:ascii="Times New Roman" w:hAnsi="Times New Roman" w:cs="Times New Roman"/>
          <w:b/>
          <w:sz w:val="24"/>
          <w:szCs w:val="24"/>
        </w:rPr>
      </w:pPr>
      <w:bookmarkStart w:name="_GoBack" w:id="0"/>
      <w:bookmarkEnd w:id="0"/>
      <w:r w:rsidRPr="00594B15">
        <w:rPr>
          <w:rFonts w:ascii="Times New Roman" w:hAnsi="Times New Roman" w:cs="Times New Roman"/>
          <w:b/>
          <w:sz w:val="24"/>
          <w:szCs w:val="24"/>
        </w:rPr>
        <w:t>67 St -383/12-4</w:t>
      </w:r>
    </w:p>
    <w:p w:rsidRPr="00594B15" w:rsidR="00251A10" w:rsidP="00251A10" w:rsidRDefault="00251A10" w14:paraId="546C7ED0" w14:textId="777777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94B15">
        <w:rPr>
          <w:rFonts w:ascii="Times New Roman" w:hAnsi="Times New Roman" w:cs="Times New Roman"/>
          <w:b/>
          <w:sz w:val="24"/>
          <w:szCs w:val="24"/>
        </w:rPr>
        <w:t>EURO - IVI d.o.o. – u stečaju</w:t>
      </w:r>
    </w:p>
    <w:p w:rsidRPr="00594B15" w:rsidR="00251A10" w:rsidP="00251A10" w:rsidRDefault="00251A10" w14:paraId="6149C495" w14:textId="777777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94B15">
        <w:rPr>
          <w:rFonts w:ascii="Times New Roman" w:hAnsi="Times New Roman" w:cs="Times New Roman"/>
          <w:b/>
          <w:sz w:val="24"/>
          <w:szCs w:val="24"/>
        </w:rPr>
        <w:t>Kenedijev</w:t>
      </w:r>
      <w:proofErr w:type="spellEnd"/>
      <w:r w:rsidRPr="00594B15">
        <w:rPr>
          <w:rFonts w:ascii="Times New Roman" w:hAnsi="Times New Roman" w:cs="Times New Roman"/>
          <w:b/>
          <w:sz w:val="24"/>
          <w:szCs w:val="24"/>
        </w:rPr>
        <w:t xml:space="preserve"> trg 6/b</w:t>
      </w:r>
    </w:p>
    <w:p w:rsidRPr="00594B15" w:rsidR="00251A10" w:rsidP="00251A10" w:rsidRDefault="00251A10" w14:paraId="66076BDB" w14:textId="777777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94B15">
        <w:rPr>
          <w:rFonts w:ascii="Times New Roman" w:hAnsi="Times New Roman" w:cs="Times New Roman"/>
          <w:b/>
          <w:sz w:val="24"/>
          <w:szCs w:val="24"/>
        </w:rPr>
        <w:t>10000 Zagreb</w:t>
      </w:r>
    </w:p>
    <w:p w:rsidRPr="00594B15" w:rsidR="00251A10" w:rsidP="00251A10" w:rsidRDefault="00251A10" w14:paraId="45C1A7B2" w14:textId="7777777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94B15">
        <w:rPr>
          <w:rFonts w:ascii="Times New Roman" w:hAnsi="Times New Roman" w:cs="Times New Roman"/>
          <w:b/>
          <w:sz w:val="24"/>
          <w:szCs w:val="24"/>
        </w:rPr>
        <w:t>TRGOVAČKI SUD U ZAGREBU</w:t>
      </w:r>
    </w:p>
    <w:p w:rsidRPr="00594B15" w:rsidR="00251A10" w:rsidP="00251A10" w:rsidRDefault="00251A10" w14:paraId="314B2A29" w14:textId="77777777">
      <w:pPr>
        <w:pStyle w:val="Odlomakpopisa"/>
        <w:jc w:val="right"/>
        <w:rPr>
          <w:b/>
        </w:rPr>
      </w:pPr>
      <w:r w:rsidRPr="00594B15">
        <w:rPr>
          <w:b/>
        </w:rPr>
        <w:t>GORDAN ZUBAK - STEČAJNI SUDAC</w:t>
      </w:r>
    </w:p>
    <w:p w:rsidRPr="00594B15" w:rsidR="00251A10" w:rsidP="00251A10" w:rsidRDefault="00251A10" w14:paraId="2B9D4036" w14:textId="7777777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94B15">
        <w:rPr>
          <w:rFonts w:ascii="Times New Roman" w:hAnsi="Times New Roman" w:cs="Times New Roman"/>
          <w:b/>
          <w:sz w:val="24"/>
          <w:szCs w:val="24"/>
        </w:rPr>
        <w:t>PETRINJSKA 8</w:t>
      </w:r>
    </w:p>
    <w:p w:rsidRPr="00594B15" w:rsidR="00251A10" w:rsidP="00251A10" w:rsidRDefault="00251A10" w14:paraId="4AB51EE0" w14:textId="777777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94B15">
        <w:rPr>
          <w:rFonts w:ascii="Times New Roman" w:hAnsi="Times New Roman" w:cs="Times New Roman"/>
          <w:sz w:val="24"/>
          <w:szCs w:val="24"/>
        </w:rPr>
        <w:t>Jure Marušić - stečajni upravitelj</w:t>
      </w:r>
    </w:p>
    <w:p w:rsidRPr="00594B15" w:rsidR="00251A10" w:rsidP="00251A10" w:rsidRDefault="00251A10" w14:paraId="216E4740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4B15">
        <w:rPr>
          <w:rFonts w:ascii="Times New Roman" w:hAnsi="Times New Roman" w:cs="Times New Roman"/>
          <w:sz w:val="24"/>
          <w:szCs w:val="24"/>
        </w:rPr>
        <w:t>Bleiweissova</w:t>
      </w:r>
      <w:proofErr w:type="spellEnd"/>
      <w:r w:rsidRPr="00594B15">
        <w:rPr>
          <w:rFonts w:ascii="Times New Roman" w:hAnsi="Times New Roman" w:cs="Times New Roman"/>
          <w:sz w:val="24"/>
          <w:szCs w:val="24"/>
        </w:rPr>
        <w:t xml:space="preserve"> 21</w:t>
      </w:r>
    </w:p>
    <w:p w:rsidRPr="00594B15" w:rsidR="00251A10" w:rsidP="00251A10" w:rsidRDefault="00251A10" w14:paraId="1EB02DDB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B15">
        <w:rPr>
          <w:rFonts w:ascii="Times New Roman" w:hAnsi="Times New Roman" w:cs="Times New Roman"/>
          <w:sz w:val="24"/>
          <w:szCs w:val="24"/>
        </w:rPr>
        <w:t>10000 Zagreb</w:t>
      </w:r>
    </w:p>
    <w:p w:rsidRPr="00594B15" w:rsidR="00251A10" w:rsidP="00251A10" w:rsidRDefault="00251A10" w14:paraId="67DBE899" w14:textId="3184F6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B15">
        <w:rPr>
          <w:rFonts w:ascii="Times New Roman" w:hAnsi="Times New Roman" w:cs="Times New Roman"/>
          <w:sz w:val="24"/>
          <w:szCs w:val="24"/>
        </w:rPr>
        <w:t>Zagreb, 1</w:t>
      </w:r>
      <w:r w:rsidRPr="00594B15" w:rsidR="00187111">
        <w:rPr>
          <w:rFonts w:ascii="Times New Roman" w:hAnsi="Times New Roman" w:cs="Times New Roman"/>
          <w:sz w:val="24"/>
          <w:szCs w:val="24"/>
        </w:rPr>
        <w:t>4</w:t>
      </w:r>
      <w:r w:rsidRPr="00594B15">
        <w:rPr>
          <w:rFonts w:ascii="Times New Roman" w:hAnsi="Times New Roman" w:cs="Times New Roman"/>
          <w:sz w:val="24"/>
          <w:szCs w:val="24"/>
        </w:rPr>
        <w:t>.</w:t>
      </w:r>
      <w:r w:rsidRPr="00594B15" w:rsidR="00187111">
        <w:rPr>
          <w:rFonts w:ascii="Times New Roman" w:hAnsi="Times New Roman" w:cs="Times New Roman"/>
          <w:sz w:val="24"/>
          <w:szCs w:val="24"/>
        </w:rPr>
        <w:t>10</w:t>
      </w:r>
      <w:r w:rsidRPr="00594B15">
        <w:rPr>
          <w:rFonts w:ascii="Times New Roman" w:hAnsi="Times New Roman" w:cs="Times New Roman"/>
          <w:sz w:val="24"/>
          <w:szCs w:val="24"/>
        </w:rPr>
        <w:t>.2020. g.</w:t>
      </w:r>
    </w:p>
    <w:p w:rsidRPr="00594B15" w:rsidR="00251A10" w:rsidP="00251A10" w:rsidRDefault="00251A10" w14:paraId="7A771EB4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594B15" w:rsidR="00251A10" w:rsidP="00251A10" w:rsidRDefault="00251A10" w14:paraId="46E1D986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B15">
        <w:rPr>
          <w:rFonts w:ascii="Times New Roman" w:hAnsi="Times New Roman" w:cs="Times New Roman"/>
          <w:sz w:val="24"/>
          <w:szCs w:val="24"/>
        </w:rPr>
        <w:t>PREDMET: Izvješće o tijeku stečajnog postupka i stanju stečajne mase</w:t>
      </w:r>
    </w:p>
    <w:p w:rsidRPr="00594B15" w:rsidR="00251A10" w:rsidP="00251A10" w:rsidRDefault="00251A10" w14:paraId="6162C684" w14:textId="77777777">
      <w:pPr>
        <w:pStyle w:val="Odlomakpopisa"/>
        <w:numPr>
          <w:ilvl w:val="0"/>
          <w:numId w:val="2"/>
        </w:numPr>
        <w:autoSpaceDE w:val="false"/>
        <w:autoSpaceDN w:val="false"/>
        <w:adjustRightInd w:val="false"/>
        <w:jc w:val="both"/>
        <w:rPr>
          <w:lang w:val="en-US"/>
        </w:rPr>
      </w:pPr>
      <w:r w:rsidRPr="00594B15">
        <w:t>Dostavlja se</w:t>
      </w:r>
    </w:p>
    <w:p w:rsidRPr="00594B15" w:rsidR="00251A10" w:rsidP="00251A10" w:rsidRDefault="00251A10" w14:paraId="256691D1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594B15" w:rsidR="00251A10" w:rsidP="00251A10" w:rsidRDefault="00251A10" w14:paraId="6AF4CCED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594B15" w:rsidR="00251A10" w:rsidP="00251A10" w:rsidRDefault="00251A10" w14:paraId="4C667D4F" w14:textId="68B510B7">
      <w:pPr>
        <w:autoSpaceDE w:val="false"/>
        <w:autoSpaceDN w:val="false"/>
        <w:adjustRightInd w:val="false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B15">
        <w:rPr>
          <w:rFonts w:ascii="Times New Roman" w:hAnsi="Times New Roman" w:cs="Times New Roman"/>
          <w:sz w:val="24"/>
          <w:szCs w:val="24"/>
        </w:rPr>
        <w:t>Nastavno na prethodno izvješće od</w:t>
      </w:r>
      <w:r w:rsidR="00212283">
        <w:rPr>
          <w:rFonts w:ascii="Times New Roman" w:hAnsi="Times New Roman" w:cs="Times New Roman"/>
          <w:sz w:val="24"/>
          <w:szCs w:val="24"/>
        </w:rPr>
        <w:t>10</w:t>
      </w:r>
      <w:r w:rsidRPr="00594B15">
        <w:rPr>
          <w:rFonts w:ascii="Times New Roman" w:hAnsi="Times New Roman" w:cs="Times New Roman"/>
          <w:sz w:val="24"/>
          <w:szCs w:val="24"/>
        </w:rPr>
        <w:t>.0</w:t>
      </w:r>
      <w:r w:rsidR="00212283">
        <w:rPr>
          <w:rFonts w:ascii="Times New Roman" w:hAnsi="Times New Roman" w:cs="Times New Roman"/>
          <w:sz w:val="24"/>
          <w:szCs w:val="24"/>
        </w:rPr>
        <w:t>6</w:t>
      </w:r>
      <w:r w:rsidRPr="00594B15">
        <w:rPr>
          <w:rFonts w:ascii="Times New Roman" w:hAnsi="Times New Roman" w:cs="Times New Roman"/>
          <w:sz w:val="24"/>
          <w:szCs w:val="24"/>
        </w:rPr>
        <w:t>.2020. izvješćujemo kako slijedi, uz prethodni rezime poduzetih radnji u  ranijem razdoblju.</w:t>
      </w:r>
    </w:p>
    <w:p w:rsidRPr="00594B15" w:rsidR="00251A10" w:rsidP="00251A10" w:rsidRDefault="00251A10" w14:paraId="12E2180B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594B15" w:rsidR="00251A10" w:rsidP="00251A10" w:rsidRDefault="00251A10" w14:paraId="06C11765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94B15">
        <w:rPr>
          <w:rFonts w:ascii="Times New Roman" w:hAnsi="Times New Roman" w:cs="Times New Roman"/>
          <w:sz w:val="24"/>
          <w:szCs w:val="24"/>
        </w:rPr>
        <w:t xml:space="preserve">Vjerovnik CE </w:t>
      </w:r>
      <w:proofErr w:type="spellStart"/>
      <w:r w:rsidRPr="00594B15">
        <w:rPr>
          <w:rFonts w:ascii="Times New Roman" w:hAnsi="Times New Roman" w:cs="Times New Roman"/>
          <w:sz w:val="24"/>
          <w:szCs w:val="24"/>
        </w:rPr>
        <w:t>Asset</w:t>
      </w:r>
      <w:proofErr w:type="spellEnd"/>
      <w:r w:rsidRPr="00594B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B15">
        <w:rPr>
          <w:rFonts w:ascii="Times New Roman" w:hAnsi="Times New Roman" w:cs="Times New Roman"/>
          <w:sz w:val="24"/>
          <w:szCs w:val="24"/>
        </w:rPr>
        <w:t>Investment</w:t>
      </w:r>
      <w:proofErr w:type="spellEnd"/>
      <w:r w:rsidRPr="00594B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B15">
        <w:rPr>
          <w:rFonts w:ascii="Times New Roman" w:hAnsi="Times New Roman" w:cs="Times New Roman"/>
          <w:sz w:val="24"/>
          <w:szCs w:val="24"/>
        </w:rPr>
        <w:t>Solutions</w:t>
      </w:r>
      <w:proofErr w:type="spellEnd"/>
      <w:r w:rsidRPr="00594B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B15">
        <w:rPr>
          <w:rFonts w:ascii="Times New Roman" w:hAnsi="Times New Roman" w:cs="Times New Roman"/>
          <w:sz w:val="24"/>
          <w:szCs w:val="24"/>
        </w:rPr>
        <w:t>Designated</w:t>
      </w:r>
      <w:proofErr w:type="spellEnd"/>
      <w:r w:rsidRPr="00594B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B15">
        <w:rPr>
          <w:rFonts w:ascii="Times New Roman" w:hAnsi="Times New Roman" w:cs="Times New Roman"/>
          <w:sz w:val="24"/>
          <w:szCs w:val="24"/>
        </w:rPr>
        <w:t>Activiti</w:t>
      </w:r>
      <w:proofErr w:type="spellEnd"/>
      <w:r w:rsidRPr="00594B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B15">
        <w:rPr>
          <w:rFonts w:ascii="Times New Roman" w:hAnsi="Times New Roman" w:cs="Times New Roman"/>
          <w:sz w:val="24"/>
          <w:szCs w:val="24"/>
        </w:rPr>
        <w:t>Compani</w:t>
      </w:r>
      <w:proofErr w:type="spellEnd"/>
      <w:r w:rsidRPr="00594B15">
        <w:rPr>
          <w:rFonts w:ascii="Times New Roman" w:hAnsi="Times New Roman" w:cs="Times New Roman"/>
          <w:sz w:val="24"/>
          <w:szCs w:val="24"/>
        </w:rPr>
        <w:t xml:space="preserve"> sa sjedištem na adresi 3rd </w:t>
      </w:r>
      <w:proofErr w:type="spellStart"/>
      <w:r w:rsidRPr="00594B15">
        <w:rPr>
          <w:rFonts w:ascii="Times New Roman" w:hAnsi="Times New Roman" w:cs="Times New Roman"/>
          <w:sz w:val="24"/>
          <w:szCs w:val="24"/>
        </w:rPr>
        <w:t>Floor</w:t>
      </w:r>
      <w:proofErr w:type="spellEnd"/>
      <w:r w:rsidRPr="00594B15">
        <w:rPr>
          <w:rFonts w:ascii="Times New Roman" w:hAnsi="Times New Roman" w:cs="Times New Roman"/>
          <w:sz w:val="24"/>
          <w:szCs w:val="24"/>
        </w:rPr>
        <w:t xml:space="preserve"> Fleming Court, Fleming s Place Dublin 4, Irska, OIB: 21700578566 ustupio je svoju novčanu tražbinu trgovačkom društvu GEORAD DUGIŠ d.o.o., Zagreb, Trpinjska 3, OIB: 06656034298. Također, navedeno društvo preuzelo je tražbinu i od ranijeg </w:t>
      </w:r>
      <w:proofErr w:type="spellStart"/>
      <w:r w:rsidRPr="00594B15">
        <w:rPr>
          <w:rFonts w:ascii="Times New Roman" w:hAnsi="Times New Roman" w:cs="Times New Roman"/>
          <w:sz w:val="24"/>
          <w:szCs w:val="24"/>
        </w:rPr>
        <w:t>razlučnog</w:t>
      </w:r>
      <w:proofErr w:type="spellEnd"/>
      <w:r w:rsidRPr="00594B15">
        <w:rPr>
          <w:rFonts w:ascii="Times New Roman" w:hAnsi="Times New Roman" w:cs="Times New Roman"/>
          <w:sz w:val="24"/>
          <w:szCs w:val="24"/>
        </w:rPr>
        <w:t xml:space="preserve"> vjerovnika Hypo Alpe </w:t>
      </w:r>
      <w:proofErr w:type="spellStart"/>
      <w:r w:rsidRPr="00594B15">
        <w:rPr>
          <w:rFonts w:ascii="Times New Roman" w:hAnsi="Times New Roman" w:cs="Times New Roman"/>
          <w:sz w:val="24"/>
          <w:szCs w:val="24"/>
        </w:rPr>
        <w:t>Adria</w:t>
      </w:r>
      <w:proofErr w:type="spellEnd"/>
      <w:r w:rsidRPr="00594B15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Pr="00594B15">
        <w:rPr>
          <w:rFonts w:ascii="Times New Roman" w:hAnsi="Times New Roman" w:cs="Times New Roman"/>
          <w:sz w:val="24"/>
          <w:szCs w:val="24"/>
        </w:rPr>
        <w:t>International</w:t>
      </w:r>
      <w:proofErr w:type="spellEnd"/>
      <w:r w:rsidRPr="00594B15">
        <w:rPr>
          <w:rFonts w:ascii="Times New Roman" w:hAnsi="Times New Roman" w:cs="Times New Roman"/>
          <w:sz w:val="24"/>
          <w:szCs w:val="24"/>
        </w:rPr>
        <w:t xml:space="preserve"> AG, Republika Austrija, </w:t>
      </w:r>
      <w:proofErr w:type="spellStart"/>
      <w:r w:rsidRPr="00594B15">
        <w:rPr>
          <w:rFonts w:ascii="Times New Roman" w:hAnsi="Times New Roman" w:cs="Times New Roman"/>
          <w:sz w:val="24"/>
          <w:szCs w:val="24"/>
        </w:rPr>
        <w:t>Klagenfurt</w:t>
      </w:r>
      <w:proofErr w:type="spellEnd"/>
      <w:r w:rsidRPr="00594B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94B15">
        <w:rPr>
          <w:rFonts w:ascii="Times New Roman" w:hAnsi="Times New Roman" w:cs="Times New Roman"/>
          <w:sz w:val="24"/>
          <w:szCs w:val="24"/>
        </w:rPr>
        <w:t>Alpen</w:t>
      </w:r>
      <w:proofErr w:type="spellEnd"/>
      <w:r w:rsidRPr="00594B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B15">
        <w:rPr>
          <w:rFonts w:ascii="Times New Roman" w:hAnsi="Times New Roman" w:cs="Times New Roman"/>
          <w:sz w:val="24"/>
          <w:szCs w:val="24"/>
        </w:rPr>
        <w:t>Adria</w:t>
      </w:r>
      <w:proofErr w:type="spellEnd"/>
      <w:r w:rsidRPr="00594B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B15">
        <w:rPr>
          <w:rFonts w:ascii="Times New Roman" w:hAnsi="Times New Roman" w:cs="Times New Roman"/>
          <w:sz w:val="24"/>
          <w:szCs w:val="24"/>
        </w:rPr>
        <w:t>Platz</w:t>
      </w:r>
      <w:proofErr w:type="spellEnd"/>
      <w:r w:rsidRPr="00594B15">
        <w:rPr>
          <w:rFonts w:ascii="Times New Roman" w:hAnsi="Times New Roman" w:cs="Times New Roman"/>
          <w:sz w:val="24"/>
          <w:szCs w:val="24"/>
        </w:rPr>
        <w:t xml:space="preserve"> 1, kasnije HETA </w:t>
      </w:r>
      <w:proofErr w:type="spellStart"/>
      <w:r w:rsidRPr="00594B15">
        <w:rPr>
          <w:rFonts w:ascii="Times New Roman" w:hAnsi="Times New Roman" w:cs="Times New Roman"/>
          <w:sz w:val="24"/>
          <w:szCs w:val="24"/>
        </w:rPr>
        <w:t>Asset</w:t>
      </w:r>
      <w:proofErr w:type="spellEnd"/>
      <w:r w:rsidRPr="00594B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B15">
        <w:rPr>
          <w:rFonts w:ascii="Times New Roman" w:hAnsi="Times New Roman" w:cs="Times New Roman"/>
          <w:sz w:val="24"/>
          <w:szCs w:val="24"/>
        </w:rPr>
        <w:t>Resolution</w:t>
      </w:r>
      <w:proofErr w:type="spellEnd"/>
      <w:r w:rsidRPr="00594B15">
        <w:rPr>
          <w:rFonts w:ascii="Times New Roman" w:hAnsi="Times New Roman" w:cs="Times New Roman"/>
          <w:sz w:val="24"/>
          <w:szCs w:val="24"/>
        </w:rPr>
        <w:t xml:space="preserve"> Hrvatska d.o.o.,</w:t>
      </w:r>
      <w:r w:rsidRPr="00594B1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Slavonska avenija 6a, Zagreb.</w:t>
      </w:r>
    </w:p>
    <w:p w:rsidR="001B09ED" w:rsidP="00251A10" w:rsidRDefault="001B09ED" w14:paraId="3960906D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594B15" w:rsidR="00251A10" w:rsidP="00251A10" w:rsidRDefault="001B09ED" w14:paraId="213DB7A3" w14:textId="07AA57CB">
      <w:pPr>
        <w:autoSpaceDE w:val="false"/>
        <w:autoSpaceDN w:val="false"/>
        <w:adjustRightInd w:val="false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Također su </w:t>
      </w:r>
      <w:r w:rsidRPr="00594B15" w:rsidR="00251A10">
        <w:rPr>
          <w:rFonts w:ascii="Times New Roman" w:hAnsi="Times New Roman" w:cs="Times New Roman"/>
          <w:sz w:val="24"/>
          <w:szCs w:val="24"/>
        </w:rPr>
        <w:t xml:space="preserve">obustavljeni su parnični postupci s izuzetkom tužbe Bagat trgovine d.o.o. (P-2054/2013) protiv stečajnog dužnika a vezano za osporavanja prava vlasništva na čestici </w:t>
      </w:r>
      <w:r w:rsidRPr="00594B15" w:rsidR="00251A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nekretnine označene kao </w:t>
      </w:r>
      <w:proofErr w:type="spellStart"/>
      <w:r w:rsidRPr="00594B15" w:rsidR="00251A10">
        <w:rPr>
          <w:rFonts w:ascii="Times New Roman" w:hAnsi="Times New Roman" w:cs="Times New Roman"/>
          <w:color w:val="000000" w:themeColor="text1"/>
          <w:sz w:val="24"/>
          <w:szCs w:val="24"/>
        </w:rPr>
        <w:t>čkbr</w:t>
      </w:r>
      <w:proofErr w:type="spellEnd"/>
      <w:r w:rsidRPr="00594B15" w:rsidR="00251A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3281/1 upisane u </w:t>
      </w:r>
      <w:proofErr w:type="spellStart"/>
      <w:r w:rsidRPr="00594B15" w:rsidR="00251A10">
        <w:rPr>
          <w:rFonts w:ascii="Times New Roman" w:hAnsi="Times New Roman" w:cs="Times New Roman"/>
          <w:color w:val="000000" w:themeColor="text1"/>
          <w:sz w:val="24"/>
          <w:szCs w:val="24"/>
        </w:rPr>
        <w:t>zk</w:t>
      </w:r>
      <w:proofErr w:type="spellEnd"/>
      <w:r w:rsidRPr="00594B15" w:rsidR="00251A10">
        <w:rPr>
          <w:rFonts w:ascii="Times New Roman" w:hAnsi="Times New Roman" w:cs="Times New Roman"/>
          <w:color w:val="000000" w:themeColor="text1"/>
          <w:sz w:val="24"/>
          <w:szCs w:val="24"/>
        </w:rPr>
        <w:t>. ulošku 12620 k. o. Zadar a koja se odnosi na južni dio katastarske čestice čija površina ukupno iznosi 1109 m2.</w:t>
      </w:r>
    </w:p>
    <w:p w:rsidRPr="00594B15" w:rsidR="00251A10" w:rsidP="00251A10" w:rsidRDefault="00251A10" w14:paraId="57BAA3A2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594B15" w:rsidR="00251A10" w:rsidP="00251A10" w:rsidRDefault="00251A10" w14:paraId="2E245944" w14:textId="777777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4B15">
        <w:rPr>
          <w:rFonts w:ascii="Times New Roman" w:hAnsi="Times New Roman" w:cs="Times New Roman"/>
          <w:color w:val="000000" w:themeColor="text1"/>
          <w:sz w:val="24"/>
          <w:szCs w:val="24"/>
        </w:rPr>
        <w:t>Vezano za status tužitelja navodimo, kako je Rješenjem Trgovačkog suda u Zadru Poslovni broj: St-475/2019 od 6. svibnja 2020. otvoren stečajni postupak nad BAGAT TRGOVINA d.o.o. - u stečaju te je za stečajnu upraviteljicu imenovana Marica Nekić iz Zadra.</w:t>
      </w:r>
    </w:p>
    <w:p w:rsidRPr="00594B15" w:rsidR="00251A10" w:rsidP="00251A10" w:rsidRDefault="00251A10" w14:paraId="43815042" w14:textId="777777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4B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Napominjemo, kako je društvo </w:t>
      </w:r>
      <w:proofErr w:type="spellStart"/>
      <w:r w:rsidRPr="00594B15">
        <w:rPr>
          <w:rFonts w:ascii="Times New Roman" w:hAnsi="Times New Roman" w:cs="Times New Roman"/>
          <w:color w:val="000000" w:themeColor="text1"/>
          <w:sz w:val="24"/>
          <w:szCs w:val="24"/>
        </w:rPr>
        <w:t>Georad</w:t>
      </w:r>
      <w:proofErr w:type="spellEnd"/>
      <w:r w:rsidRPr="00594B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94B15">
        <w:rPr>
          <w:rFonts w:ascii="Times New Roman" w:hAnsi="Times New Roman" w:cs="Times New Roman"/>
          <w:color w:val="000000" w:themeColor="text1"/>
          <w:sz w:val="24"/>
          <w:szCs w:val="24"/>
        </w:rPr>
        <w:t>Dugiš</w:t>
      </w:r>
      <w:proofErr w:type="spellEnd"/>
      <w:r w:rsidRPr="00594B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d.o.o. kao najveći stečajni i </w:t>
      </w:r>
      <w:proofErr w:type="spellStart"/>
      <w:r w:rsidRPr="00594B15">
        <w:rPr>
          <w:rFonts w:ascii="Times New Roman" w:hAnsi="Times New Roman" w:cs="Times New Roman"/>
          <w:color w:val="000000" w:themeColor="text1"/>
          <w:sz w:val="24"/>
          <w:szCs w:val="24"/>
        </w:rPr>
        <w:t>razlučni</w:t>
      </w:r>
      <w:proofErr w:type="spellEnd"/>
      <w:r w:rsidRPr="00594B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vjerovnik uplatilo u ime stečajnog dužnika iznos od 19.565,00 kn, kao predujam troškova stečajnog postupka nad društvom Bagat trgovina d.o.o. – u stečaju.</w:t>
      </w:r>
    </w:p>
    <w:p w:rsidRPr="00594B15" w:rsidR="00251A10" w:rsidP="00251A10" w:rsidRDefault="00251A10" w14:paraId="798ACE50" w14:textId="777777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Pr="00594B15" w:rsidR="00251A10" w:rsidP="00251A10" w:rsidRDefault="00251A10" w14:paraId="5D19C7F3" w14:textId="777777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4B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Dalje, sukladno ranije navedenom rješenju, obavijestili smo stečajnu upraviteljicu o postojanju izlučnog prava i to prava vlasništva na cijeloj nekretnini označenoj kao </w:t>
      </w:r>
      <w:proofErr w:type="spellStart"/>
      <w:r w:rsidRPr="00594B15">
        <w:rPr>
          <w:rFonts w:ascii="Times New Roman" w:hAnsi="Times New Roman" w:cs="Times New Roman"/>
          <w:color w:val="000000" w:themeColor="text1"/>
          <w:sz w:val="24"/>
          <w:szCs w:val="24"/>
        </w:rPr>
        <w:t>čkbr</w:t>
      </w:r>
      <w:proofErr w:type="spellEnd"/>
      <w:r w:rsidRPr="00594B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3281/1 ukupne površine 21 152 m2 upisanoj u </w:t>
      </w:r>
      <w:proofErr w:type="spellStart"/>
      <w:r w:rsidRPr="00594B15">
        <w:rPr>
          <w:rFonts w:ascii="Times New Roman" w:hAnsi="Times New Roman" w:cs="Times New Roman"/>
          <w:color w:val="000000" w:themeColor="text1"/>
          <w:sz w:val="24"/>
          <w:szCs w:val="24"/>
        </w:rPr>
        <w:t>zk</w:t>
      </w:r>
      <w:proofErr w:type="spellEnd"/>
      <w:r w:rsidRPr="00594B15">
        <w:rPr>
          <w:rFonts w:ascii="Times New Roman" w:hAnsi="Times New Roman" w:cs="Times New Roman"/>
          <w:color w:val="000000" w:themeColor="text1"/>
          <w:sz w:val="24"/>
          <w:szCs w:val="24"/>
        </w:rPr>
        <w:t>. ulošku 12620 k. o. Zadar, pa i u južnom dijelu katastarske čestice čija površina ukupno iznosi 1109 m2, koji dio vlasništva osporava tužitelj.</w:t>
      </w:r>
    </w:p>
    <w:p w:rsidRPr="00594B15" w:rsidR="00251A10" w:rsidP="00251A10" w:rsidRDefault="00251A10" w14:paraId="41189CE7" w14:textId="777777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4B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Naime, kao što smo ranije izvješćivali predmetnu nekretninu društvo EURO IVI d.o.o. u stečaju steklo je temeljem Ugovora o kupoprodaji sklopljenog s pravnim prednikom stečajnog dužnika BAGAT TRGOVINA d.o.o. dana 5. studenog 2004. ovjerenog po Javnom bilježniku Dariji </w:t>
      </w:r>
      <w:proofErr w:type="spellStart"/>
      <w:r w:rsidRPr="00594B15">
        <w:rPr>
          <w:rFonts w:ascii="Times New Roman" w:hAnsi="Times New Roman" w:cs="Times New Roman"/>
          <w:color w:val="000000" w:themeColor="text1"/>
          <w:sz w:val="24"/>
          <w:szCs w:val="24"/>
        </w:rPr>
        <w:t>Ggillo</w:t>
      </w:r>
      <w:proofErr w:type="spellEnd"/>
      <w:r w:rsidRPr="00594B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Ramljak u Zadru pod Poslovnim brojem: OV-8200/04, a temeljem kojeg Ugovora je društvo EURO IVI d.o.o. u stečaju i izvršilo uknjižbu prava vlasništva u zemljišnoj knjizi.</w:t>
      </w:r>
    </w:p>
    <w:p w:rsidR="00251A10" w:rsidP="00251A10" w:rsidRDefault="00251A10" w14:paraId="68482BC6" w14:textId="0A378AB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4B1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Naime, odredbom članka 2. predmetnog Ugovora navedeno je kako je predmet kupoprodaje nekretnina označena kao </w:t>
      </w:r>
      <w:proofErr w:type="spellStart"/>
      <w:r w:rsidRPr="00594B15">
        <w:rPr>
          <w:rFonts w:ascii="Times New Roman" w:hAnsi="Times New Roman" w:cs="Times New Roman"/>
          <w:color w:val="000000" w:themeColor="text1"/>
          <w:sz w:val="24"/>
          <w:szCs w:val="24"/>
        </w:rPr>
        <w:t>čkbr</w:t>
      </w:r>
      <w:proofErr w:type="spellEnd"/>
      <w:r w:rsidRPr="00594B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3281/1 upisana u </w:t>
      </w:r>
      <w:proofErr w:type="spellStart"/>
      <w:r w:rsidRPr="00594B15">
        <w:rPr>
          <w:rFonts w:ascii="Times New Roman" w:hAnsi="Times New Roman" w:cs="Times New Roman"/>
          <w:color w:val="000000" w:themeColor="text1"/>
          <w:sz w:val="24"/>
          <w:szCs w:val="24"/>
        </w:rPr>
        <w:t>zk</w:t>
      </w:r>
      <w:proofErr w:type="spellEnd"/>
      <w:r w:rsidRPr="00594B15">
        <w:rPr>
          <w:rFonts w:ascii="Times New Roman" w:hAnsi="Times New Roman" w:cs="Times New Roman"/>
          <w:color w:val="000000" w:themeColor="text1"/>
          <w:sz w:val="24"/>
          <w:szCs w:val="24"/>
        </w:rPr>
        <w:t>. ulošku 9220. k. o. Zadar, odnosno kao predmet ugovora o kupoprodaji bila je nekretnina u cijelosti, a ne dio predmetne nekretnine.</w:t>
      </w:r>
    </w:p>
    <w:p w:rsidR="0034709B" w:rsidP="00251A10" w:rsidRDefault="00D77814" w14:paraId="64F99D0D" w14:textId="777777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Napominjemo kako je društvo Bagat trgovina d.o.o. </w:t>
      </w:r>
      <w:r w:rsidR="00AA38D6">
        <w:rPr>
          <w:rFonts w:ascii="Times New Roman" w:hAnsi="Times New Roman" w:cs="Times New Roman"/>
          <w:color w:val="000000" w:themeColor="text1"/>
          <w:sz w:val="24"/>
          <w:szCs w:val="24"/>
        </w:rPr>
        <w:t>sporni dio navedene čestice</w:t>
      </w:r>
      <w:r w:rsidR="002513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površine 1109 m2</w:t>
      </w:r>
      <w:r w:rsidR="00DF7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prije pokretanja stečajnog postupka nad </w:t>
      </w:r>
      <w:r w:rsidR="006C13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istim </w:t>
      </w:r>
      <w:proofErr w:type="spellStart"/>
      <w:r w:rsidR="006C1318">
        <w:rPr>
          <w:rFonts w:ascii="Times New Roman" w:hAnsi="Times New Roman" w:cs="Times New Roman"/>
          <w:color w:val="000000" w:themeColor="text1"/>
          <w:sz w:val="24"/>
          <w:szCs w:val="24"/>
        </w:rPr>
        <w:t>društvomj</w:t>
      </w:r>
      <w:proofErr w:type="spellEnd"/>
      <w:r w:rsidR="006C13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prodalo ovu nekretninu </w:t>
      </w:r>
      <w:r w:rsidR="00DC2A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povezanom društvu </w:t>
      </w:r>
      <w:proofErr w:type="spellStart"/>
      <w:r w:rsidR="00CF1D4F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r w:rsidR="00E10497">
        <w:rPr>
          <w:rFonts w:ascii="Times New Roman" w:hAnsi="Times New Roman" w:cs="Times New Roman"/>
          <w:color w:val="000000" w:themeColor="text1"/>
          <w:sz w:val="24"/>
          <w:szCs w:val="24"/>
        </w:rPr>
        <w:t>aducaeus</w:t>
      </w:r>
      <w:proofErr w:type="spellEnd"/>
      <w:r w:rsidR="00E104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10497">
        <w:rPr>
          <w:rFonts w:ascii="Times New Roman" w:hAnsi="Times New Roman" w:cs="Times New Roman"/>
          <w:color w:val="000000" w:themeColor="text1"/>
          <w:sz w:val="24"/>
          <w:szCs w:val="24"/>
        </w:rPr>
        <w:t>Medic</w:t>
      </w:r>
      <w:proofErr w:type="spellEnd"/>
      <w:r w:rsidR="00E104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d.o.o.</w:t>
      </w:r>
      <w:r w:rsidR="00C57F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Islam Latinski (Općina </w:t>
      </w:r>
      <w:proofErr w:type="spellStart"/>
      <w:r w:rsidR="00C57F3F">
        <w:rPr>
          <w:rFonts w:ascii="Times New Roman" w:hAnsi="Times New Roman" w:cs="Times New Roman"/>
          <w:color w:val="000000" w:themeColor="text1"/>
          <w:sz w:val="24"/>
          <w:szCs w:val="24"/>
        </w:rPr>
        <w:t>Posedarje</w:t>
      </w:r>
      <w:proofErr w:type="spellEnd"/>
      <w:r w:rsidR="008D60B9">
        <w:rPr>
          <w:rFonts w:ascii="Times New Roman" w:hAnsi="Times New Roman" w:cs="Times New Roman"/>
          <w:color w:val="000000" w:themeColor="text1"/>
          <w:sz w:val="24"/>
          <w:szCs w:val="24"/>
        </w:rPr>
        <w:t>). Islam Latinski 2b, OIB: 0203</w:t>
      </w:r>
      <w:r w:rsidR="00773FB3">
        <w:rPr>
          <w:rFonts w:ascii="Times New Roman" w:hAnsi="Times New Roman" w:cs="Times New Roman"/>
          <w:color w:val="000000" w:themeColor="text1"/>
          <w:sz w:val="24"/>
          <w:szCs w:val="24"/>
        </w:rPr>
        <w:t>6169966</w:t>
      </w:r>
      <w:r w:rsidR="009E77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A42BA" w:rsidP="00251A10" w:rsidRDefault="009E7730" w14:paraId="0FD08032" w14:textId="7E0EA18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Navedeno društvo</w:t>
      </w:r>
      <w:r w:rsidR="000D54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dana 13.07.2020.g.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pokrenulo je </w:t>
      </w:r>
      <w:r w:rsidR="00C84A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tužbu </w:t>
      </w:r>
      <w:r w:rsidR="001D5D47">
        <w:rPr>
          <w:rFonts w:ascii="Times New Roman" w:hAnsi="Times New Roman" w:cs="Times New Roman"/>
          <w:color w:val="000000" w:themeColor="text1"/>
          <w:sz w:val="24"/>
          <w:szCs w:val="24"/>
        </w:rPr>
        <w:t>( Posl.br.</w:t>
      </w:r>
      <w:r w:rsidR="004525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3.P-236/2020) </w:t>
      </w:r>
      <w:r w:rsidR="000307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radi nedopuštenosti ovrhe protiv tuženika: </w:t>
      </w:r>
      <w:r w:rsidR="00867F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="00571B0A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="00867F80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571B0A">
        <w:rPr>
          <w:rFonts w:ascii="Times New Roman" w:hAnsi="Times New Roman" w:cs="Times New Roman"/>
          <w:color w:val="000000" w:themeColor="text1"/>
          <w:sz w:val="24"/>
          <w:szCs w:val="24"/>
        </w:rPr>
        <w:t>GAT TRGOVINA d.o.o – u stečaju</w:t>
      </w:r>
      <w:r w:rsidR="008418FC">
        <w:rPr>
          <w:rFonts w:ascii="Times New Roman" w:hAnsi="Times New Roman" w:cs="Times New Roman"/>
          <w:color w:val="000000" w:themeColor="text1"/>
          <w:sz w:val="24"/>
          <w:szCs w:val="24"/>
        </w:rPr>
        <w:t>, Zadar, Nikole Tesle 13,</w:t>
      </w:r>
      <w:r w:rsidR="00D611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2. EURO - IVI d.o.o. – u stečaju</w:t>
      </w:r>
      <w:r w:rsidR="009B4D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 3. H – ABDUCO d.o.o.</w:t>
      </w:r>
      <w:r w:rsidR="004F717B">
        <w:rPr>
          <w:rFonts w:ascii="Times New Roman" w:hAnsi="Times New Roman" w:cs="Times New Roman"/>
          <w:color w:val="000000" w:themeColor="text1"/>
          <w:sz w:val="24"/>
          <w:szCs w:val="24"/>
        </w:rPr>
        <w:t>, Zagreb. Slav</w:t>
      </w:r>
      <w:r w:rsidR="000B20BD">
        <w:rPr>
          <w:rFonts w:ascii="Times New Roman" w:hAnsi="Times New Roman" w:cs="Times New Roman"/>
          <w:color w:val="000000" w:themeColor="text1"/>
          <w:sz w:val="24"/>
          <w:szCs w:val="24"/>
        </w:rPr>
        <w:t>onska avenija 6A</w:t>
      </w:r>
      <w:r w:rsidR="009203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B20B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266F1" w:rsidP="00251A10" w:rsidRDefault="00A00781" w14:paraId="1258CB4F" w14:textId="1448F12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Obzirom kako s</w:t>
      </w:r>
      <w:r w:rsidR="005B20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 </w:t>
      </w:r>
      <w:r w:rsidR="002715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 tijeku tri parnice koje se vode oko </w:t>
      </w:r>
      <w:r w:rsidR="005B2067">
        <w:rPr>
          <w:rFonts w:ascii="Times New Roman" w:hAnsi="Times New Roman" w:cs="Times New Roman"/>
          <w:color w:val="000000" w:themeColor="text1"/>
          <w:sz w:val="24"/>
          <w:szCs w:val="24"/>
        </w:rPr>
        <w:t>ovog dijela nekretnine</w:t>
      </w:r>
      <w:r w:rsidR="00F606D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715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 cilju </w:t>
      </w:r>
      <w:r w:rsidR="00B727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bržeg okončavanja stečajnog postupka </w:t>
      </w:r>
      <w:r w:rsidR="000670A4">
        <w:rPr>
          <w:rFonts w:ascii="Times New Roman" w:hAnsi="Times New Roman" w:cs="Times New Roman"/>
          <w:color w:val="000000" w:themeColor="text1"/>
          <w:sz w:val="24"/>
          <w:szCs w:val="24"/>
        </w:rPr>
        <w:t>predložio sam</w:t>
      </w:r>
      <w:r w:rsidR="001F3A3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1D51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uz suglasnost s </w:t>
      </w:r>
      <w:proofErr w:type="spellStart"/>
      <w:r w:rsidR="001D519A">
        <w:rPr>
          <w:rFonts w:ascii="Times New Roman" w:hAnsi="Times New Roman" w:cs="Times New Roman"/>
          <w:color w:val="000000" w:themeColor="text1"/>
          <w:sz w:val="24"/>
          <w:szCs w:val="24"/>
        </w:rPr>
        <w:t>ra</w:t>
      </w:r>
      <w:r w:rsidR="001D6E13">
        <w:rPr>
          <w:rFonts w:ascii="Times New Roman" w:hAnsi="Times New Roman" w:cs="Times New Roman"/>
          <w:color w:val="000000" w:themeColor="text1"/>
          <w:sz w:val="24"/>
          <w:szCs w:val="24"/>
        </w:rPr>
        <w:t>zlučnim</w:t>
      </w:r>
      <w:proofErr w:type="spellEnd"/>
      <w:r w:rsidR="001D6E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D6E13">
        <w:rPr>
          <w:rFonts w:ascii="Times New Roman" w:hAnsi="Times New Roman" w:cs="Times New Roman"/>
          <w:color w:val="000000" w:themeColor="text1"/>
          <w:sz w:val="24"/>
          <w:szCs w:val="24"/>
        </w:rPr>
        <w:t>vjerovnikokm</w:t>
      </w:r>
      <w:proofErr w:type="spellEnd"/>
      <w:r w:rsidR="006D2FE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1D6E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670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dana </w:t>
      </w:r>
      <w:r w:rsidR="001F3A32">
        <w:rPr>
          <w:rFonts w:ascii="Times New Roman" w:hAnsi="Times New Roman" w:cs="Times New Roman"/>
          <w:color w:val="000000" w:themeColor="text1"/>
          <w:sz w:val="24"/>
          <w:szCs w:val="24"/>
        </w:rPr>
        <w:t>10.09.2020.</w:t>
      </w:r>
      <w:r w:rsidR="006D2FEE">
        <w:rPr>
          <w:rFonts w:ascii="Times New Roman" w:hAnsi="Times New Roman" w:cs="Times New Roman"/>
          <w:color w:val="000000" w:themeColor="text1"/>
          <w:sz w:val="24"/>
          <w:szCs w:val="24"/>
        </w:rPr>
        <w:t>g, stečajnoj upraviteljici</w:t>
      </w:r>
      <w:r w:rsidR="00B811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Bagat trgovine d.o.o. – u stečaju,</w:t>
      </w:r>
      <w:r w:rsidR="006D2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g-</w:t>
      </w:r>
      <w:proofErr w:type="spellStart"/>
      <w:r w:rsidR="006D2FEE">
        <w:rPr>
          <w:rFonts w:ascii="Times New Roman" w:hAnsi="Times New Roman" w:cs="Times New Roman"/>
          <w:color w:val="000000" w:themeColor="text1"/>
          <w:sz w:val="24"/>
          <w:szCs w:val="24"/>
        </w:rPr>
        <w:t>đi</w:t>
      </w:r>
      <w:proofErr w:type="spellEnd"/>
      <w:r w:rsidR="006D2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Marici Nekić</w:t>
      </w:r>
      <w:r w:rsidR="00B811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sazivanje skupštine vjerovnika radi ishođenja </w:t>
      </w:r>
      <w:r w:rsidR="00A469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suglasnosti za izradu i provođenje Parcelacijskog </w:t>
      </w:r>
      <w:r w:rsidR="006D134B">
        <w:rPr>
          <w:rFonts w:ascii="Times New Roman" w:hAnsi="Times New Roman" w:cs="Times New Roman"/>
          <w:color w:val="000000" w:themeColor="text1"/>
          <w:sz w:val="24"/>
          <w:szCs w:val="24"/>
        </w:rPr>
        <w:t>ela</w:t>
      </w:r>
      <w:r w:rsidR="00A469B0">
        <w:rPr>
          <w:rFonts w:ascii="Times New Roman" w:hAnsi="Times New Roman" w:cs="Times New Roman"/>
          <w:color w:val="000000" w:themeColor="text1"/>
          <w:sz w:val="24"/>
          <w:szCs w:val="24"/>
        </w:rPr>
        <w:t>borat</w:t>
      </w:r>
      <w:r w:rsidR="006D134B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4E22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(Prilog izvješću)</w:t>
      </w:r>
      <w:r w:rsidR="006D13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kojim bi se </w:t>
      </w:r>
      <w:r w:rsidR="00F90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nekretnina </w:t>
      </w:r>
      <w:r w:rsidRPr="00594B15" w:rsidR="003A3A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označene kao </w:t>
      </w:r>
      <w:proofErr w:type="spellStart"/>
      <w:r w:rsidRPr="00594B15" w:rsidR="003A3A7A">
        <w:rPr>
          <w:rFonts w:ascii="Times New Roman" w:hAnsi="Times New Roman" w:cs="Times New Roman"/>
          <w:color w:val="000000" w:themeColor="text1"/>
          <w:sz w:val="24"/>
          <w:szCs w:val="24"/>
        </w:rPr>
        <w:t>čkbr</w:t>
      </w:r>
      <w:proofErr w:type="spellEnd"/>
      <w:r w:rsidRPr="00594B15" w:rsidR="003A3A7A">
        <w:rPr>
          <w:rFonts w:ascii="Times New Roman" w:hAnsi="Times New Roman" w:cs="Times New Roman"/>
          <w:color w:val="000000" w:themeColor="text1"/>
          <w:sz w:val="24"/>
          <w:szCs w:val="24"/>
        </w:rPr>
        <w:t>. 3281/1 upisan</w:t>
      </w:r>
      <w:r w:rsidR="00277CA2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594B15" w:rsidR="003A3A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 </w:t>
      </w:r>
      <w:proofErr w:type="spellStart"/>
      <w:r w:rsidRPr="00594B15" w:rsidR="003A3A7A">
        <w:rPr>
          <w:rFonts w:ascii="Times New Roman" w:hAnsi="Times New Roman" w:cs="Times New Roman"/>
          <w:color w:val="000000" w:themeColor="text1"/>
          <w:sz w:val="24"/>
          <w:szCs w:val="24"/>
        </w:rPr>
        <w:t>zk</w:t>
      </w:r>
      <w:proofErr w:type="spellEnd"/>
      <w:r w:rsidRPr="00594B15" w:rsidR="003A3A7A">
        <w:rPr>
          <w:rFonts w:ascii="Times New Roman" w:hAnsi="Times New Roman" w:cs="Times New Roman"/>
          <w:color w:val="000000" w:themeColor="text1"/>
          <w:sz w:val="24"/>
          <w:szCs w:val="24"/>
        </w:rPr>
        <w:t>. ulošku 12620 k. o. Zadar</w:t>
      </w:r>
      <w:r w:rsidR="00B54A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594B15" w:rsidR="00B54AD6">
        <w:rPr>
          <w:rFonts w:ascii="Times New Roman" w:hAnsi="Times New Roman" w:cs="Times New Roman"/>
          <w:color w:val="000000" w:themeColor="text1"/>
          <w:sz w:val="24"/>
          <w:szCs w:val="24"/>
        </w:rPr>
        <w:t>ukupne površine 21 152 m2</w:t>
      </w:r>
      <w:r w:rsidR="00277C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pod</w:t>
      </w:r>
      <w:r w:rsidR="001C401E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277CA2">
        <w:rPr>
          <w:rFonts w:ascii="Times New Roman" w:hAnsi="Times New Roman" w:cs="Times New Roman"/>
          <w:color w:val="000000" w:themeColor="text1"/>
          <w:sz w:val="24"/>
          <w:szCs w:val="24"/>
        </w:rPr>
        <w:t>jeli</w:t>
      </w:r>
      <w:r w:rsidR="001C401E">
        <w:rPr>
          <w:rFonts w:ascii="Times New Roman" w:hAnsi="Times New Roman" w:cs="Times New Roman"/>
          <w:color w:val="000000" w:themeColor="text1"/>
          <w:sz w:val="24"/>
          <w:szCs w:val="24"/>
        </w:rPr>
        <w:t>l</w:t>
      </w:r>
      <w:r w:rsidR="00277CA2">
        <w:rPr>
          <w:rFonts w:ascii="Times New Roman" w:hAnsi="Times New Roman" w:cs="Times New Roman"/>
          <w:color w:val="000000" w:themeColor="text1"/>
          <w:sz w:val="24"/>
          <w:szCs w:val="24"/>
        </w:rPr>
        <w:t>a na dvije čestice</w:t>
      </w:r>
      <w:r w:rsidR="00384FF4">
        <w:rPr>
          <w:rFonts w:ascii="Times New Roman" w:hAnsi="Times New Roman" w:cs="Times New Roman"/>
          <w:color w:val="000000" w:themeColor="text1"/>
          <w:sz w:val="24"/>
          <w:szCs w:val="24"/>
        </w:rPr>
        <w:t>, na način da se iz postojeće čestice izdvoji sporni dio</w:t>
      </w:r>
      <w:r w:rsidR="007862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kao posebna čestica površine </w:t>
      </w:r>
      <w:r w:rsidRPr="00594B15" w:rsidR="00786207">
        <w:rPr>
          <w:rFonts w:ascii="Times New Roman" w:hAnsi="Times New Roman" w:cs="Times New Roman"/>
          <w:color w:val="000000" w:themeColor="text1"/>
          <w:sz w:val="24"/>
          <w:szCs w:val="24"/>
        </w:rPr>
        <w:t>1109 m2</w:t>
      </w:r>
      <w:r w:rsidR="00452AA1">
        <w:rPr>
          <w:rFonts w:ascii="Times New Roman" w:hAnsi="Times New Roman" w:cs="Times New Roman"/>
          <w:color w:val="000000" w:themeColor="text1"/>
          <w:sz w:val="24"/>
          <w:szCs w:val="24"/>
        </w:rPr>
        <w:t>, a na koju bi bile prenijete sve zabil</w:t>
      </w:r>
      <w:r w:rsidR="009D51E4">
        <w:rPr>
          <w:rFonts w:ascii="Times New Roman" w:hAnsi="Times New Roman" w:cs="Times New Roman"/>
          <w:color w:val="000000" w:themeColor="text1"/>
          <w:sz w:val="24"/>
          <w:szCs w:val="24"/>
        </w:rPr>
        <w:t>je</w:t>
      </w:r>
      <w:r w:rsidR="00452AA1">
        <w:rPr>
          <w:rFonts w:ascii="Times New Roman" w:hAnsi="Times New Roman" w:cs="Times New Roman"/>
          <w:color w:val="000000" w:themeColor="text1"/>
          <w:sz w:val="24"/>
          <w:szCs w:val="24"/>
        </w:rPr>
        <w:t>žbe</w:t>
      </w:r>
      <w:r w:rsidR="009D51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Pr="00594B15" w:rsidR="00BD0F61" w:rsidP="00251A10" w:rsidRDefault="000815D4" w14:paraId="773E459E" w14:textId="4B93351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Mišljenja smo kako  je </w:t>
      </w:r>
      <w:r w:rsidR="007A26CA">
        <w:rPr>
          <w:rFonts w:ascii="Times New Roman" w:hAnsi="Times New Roman" w:cs="Times New Roman"/>
          <w:color w:val="000000" w:themeColor="text1"/>
          <w:sz w:val="24"/>
          <w:szCs w:val="24"/>
        </w:rPr>
        <w:t>ovo najbrži i najracionalniji način de se nesporni dio če</w:t>
      </w:r>
      <w:r w:rsidR="00984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stice </w:t>
      </w:r>
      <w:r w:rsidR="00A111EC">
        <w:rPr>
          <w:rFonts w:ascii="Times New Roman" w:hAnsi="Times New Roman" w:cs="Times New Roman"/>
          <w:color w:val="000000" w:themeColor="text1"/>
          <w:sz w:val="24"/>
          <w:szCs w:val="24"/>
        </w:rPr>
        <w:t>u iznosu od 20.043,00 m2</w:t>
      </w:r>
      <w:r w:rsidR="00873C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1B5E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izdvoji </w:t>
      </w:r>
      <w:r w:rsidR="00873C8B">
        <w:rPr>
          <w:rFonts w:ascii="Times New Roman" w:hAnsi="Times New Roman" w:cs="Times New Roman"/>
          <w:color w:val="000000" w:themeColor="text1"/>
          <w:sz w:val="24"/>
          <w:szCs w:val="24"/>
        </w:rPr>
        <w:t>radi unovčenja</w:t>
      </w:r>
      <w:r w:rsidR="004009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tim prije jer Parcelacijski elaborat </w:t>
      </w:r>
      <w:r w:rsidR="00E06A05">
        <w:rPr>
          <w:rFonts w:ascii="Times New Roman" w:hAnsi="Times New Roman" w:cs="Times New Roman"/>
          <w:color w:val="000000" w:themeColor="text1"/>
          <w:sz w:val="24"/>
          <w:szCs w:val="24"/>
        </w:rPr>
        <w:t>ovakvog sadržaja već postoji.</w:t>
      </w:r>
    </w:p>
    <w:p w:rsidRPr="00594B15" w:rsidR="00251A10" w:rsidP="00251A10" w:rsidRDefault="00251A10" w14:paraId="33C42D50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594B15" w:rsidR="00251A10" w:rsidP="00251A10" w:rsidRDefault="00251A10" w14:paraId="080B1C80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B15">
        <w:rPr>
          <w:rFonts w:ascii="Times New Roman" w:hAnsi="Times New Roman" w:cs="Times New Roman"/>
          <w:sz w:val="24"/>
          <w:szCs w:val="24"/>
        </w:rPr>
        <w:t>Dalje izvješćujemo, kako nije bilo daljnjih  radnji u tijeku  postupka.</w:t>
      </w:r>
    </w:p>
    <w:p w:rsidRPr="00594B15" w:rsidR="00251A10" w:rsidP="00251A10" w:rsidRDefault="00251A10" w14:paraId="2D510416" w14:textId="7777777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Pr="00594B15" w:rsidR="00251A10" w:rsidP="00251A10" w:rsidRDefault="00251A10" w14:paraId="18169291" w14:textId="7777777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Pr="00594B15" w:rsidR="00251A10" w:rsidP="00251A10" w:rsidRDefault="00251A10" w14:paraId="35017E99" w14:textId="77777777">
      <w:pPr>
        <w:jc w:val="right"/>
        <w:rPr>
          <w:rFonts w:ascii="Times New Roman" w:hAnsi="Times New Roman" w:cs="Times New Roman"/>
          <w:sz w:val="24"/>
          <w:szCs w:val="24"/>
        </w:rPr>
      </w:pPr>
      <w:r w:rsidRPr="00594B15">
        <w:rPr>
          <w:rFonts w:ascii="Times New Roman" w:hAnsi="Times New Roman" w:cs="Times New Roman"/>
          <w:sz w:val="24"/>
          <w:szCs w:val="24"/>
        </w:rPr>
        <w:t xml:space="preserve">Stečajni upravitelj </w:t>
      </w:r>
    </w:p>
    <w:p w:rsidRPr="00594B15" w:rsidR="00251A10" w:rsidP="00251A10" w:rsidRDefault="00251A10" w14:paraId="156276B9" w14:textId="77777777">
      <w:pPr>
        <w:jc w:val="right"/>
        <w:rPr>
          <w:rFonts w:ascii="Times New Roman" w:hAnsi="Times New Roman" w:cs="Times New Roman"/>
          <w:sz w:val="24"/>
          <w:szCs w:val="24"/>
        </w:rPr>
      </w:pPr>
      <w:r w:rsidRPr="00594B15">
        <w:rPr>
          <w:rFonts w:ascii="Times New Roman" w:hAnsi="Times New Roman" w:cs="Times New Roman"/>
          <w:sz w:val="24"/>
          <w:szCs w:val="24"/>
        </w:rPr>
        <w:t>Jure Marušić</w:t>
      </w:r>
    </w:p>
    <w:p w:rsidRPr="00594B15" w:rsidR="00251A10" w:rsidP="00251A10" w:rsidRDefault="00251A10" w14:paraId="7D714117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94B15">
        <w:rPr>
          <w:rFonts w:ascii="Times New Roman" w:hAnsi="Times New Roman" w:cs="Times New Roman"/>
          <w:sz w:val="24"/>
          <w:szCs w:val="24"/>
          <w:u w:val="single"/>
        </w:rPr>
        <w:t>Dostaviti:</w:t>
      </w:r>
    </w:p>
    <w:p w:rsidRPr="00594B15" w:rsidR="00251A10" w:rsidP="00251A10" w:rsidRDefault="00251A10" w14:paraId="7CDAFDCC" w14:textId="77777777">
      <w:pPr>
        <w:pStyle w:val="Odlomakpopisa"/>
        <w:numPr>
          <w:ilvl w:val="0"/>
          <w:numId w:val="1"/>
        </w:numPr>
      </w:pPr>
      <w:r w:rsidRPr="00594B15">
        <w:t>Arhiva, ovdje</w:t>
      </w:r>
    </w:p>
    <w:p w:rsidR="0075675A" w:rsidRDefault="0075675A" w14:paraId="6868FDF6" w14:textId="77777777"/>
    <w:sectPr w:rsidR="007567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523334"/>
    <w:multiLevelType w:val="hybridMultilevel"/>
    <w:tmpl w:val="5562FC74"/>
    <w:lvl w:ilvl="0" w:tplc="447A7E00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abstractNum w:abstractNumId="1">
    <w:nsid w:val="311C379E"/>
    <w:multiLevelType w:val="hybridMultilevel"/>
    <w:tmpl w:val="C8FCEBCA"/>
    <w:lvl w:ilvl="0" w:tplc="E79286D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A10"/>
    <w:rsid w:val="000307C9"/>
    <w:rsid w:val="000670A4"/>
    <w:rsid w:val="000815D4"/>
    <w:rsid w:val="000B20BD"/>
    <w:rsid w:val="000D547A"/>
    <w:rsid w:val="001266F1"/>
    <w:rsid w:val="00187111"/>
    <w:rsid w:val="001B09ED"/>
    <w:rsid w:val="001B5EE9"/>
    <w:rsid w:val="001C401E"/>
    <w:rsid w:val="001D519A"/>
    <w:rsid w:val="001D5D47"/>
    <w:rsid w:val="001D6E13"/>
    <w:rsid w:val="001F3A32"/>
    <w:rsid w:val="00212283"/>
    <w:rsid w:val="00251387"/>
    <w:rsid w:val="00251A10"/>
    <w:rsid w:val="002715E0"/>
    <w:rsid w:val="00277CA2"/>
    <w:rsid w:val="002A42BA"/>
    <w:rsid w:val="0034709B"/>
    <w:rsid w:val="00384FF4"/>
    <w:rsid w:val="003A3A7A"/>
    <w:rsid w:val="003E6D25"/>
    <w:rsid w:val="004009F1"/>
    <w:rsid w:val="004525ED"/>
    <w:rsid w:val="00452AA1"/>
    <w:rsid w:val="00464B0F"/>
    <w:rsid w:val="004E2281"/>
    <w:rsid w:val="004F717B"/>
    <w:rsid w:val="00571B0A"/>
    <w:rsid w:val="00594B15"/>
    <w:rsid w:val="005A3B70"/>
    <w:rsid w:val="005B2067"/>
    <w:rsid w:val="006C1318"/>
    <w:rsid w:val="006D134B"/>
    <w:rsid w:val="006D2FEE"/>
    <w:rsid w:val="00702DC3"/>
    <w:rsid w:val="00711C2B"/>
    <w:rsid w:val="0075675A"/>
    <w:rsid w:val="00773FB3"/>
    <w:rsid w:val="00786207"/>
    <w:rsid w:val="007A26CA"/>
    <w:rsid w:val="008418FC"/>
    <w:rsid w:val="00867F80"/>
    <w:rsid w:val="00873C8B"/>
    <w:rsid w:val="008D60B9"/>
    <w:rsid w:val="0092032A"/>
    <w:rsid w:val="009849C3"/>
    <w:rsid w:val="009B4D75"/>
    <w:rsid w:val="009D51E4"/>
    <w:rsid w:val="009E7730"/>
    <w:rsid w:val="00A00781"/>
    <w:rsid w:val="00A111EC"/>
    <w:rsid w:val="00A469B0"/>
    <w:rsid w:val="00AA38D6"/>
    <w:rsid w:val="00B54AD6"/>
    <w:rsid w:val="00B727E9"/>
    <w:rsid w:val="00B8111D"/>
    <w:rsid w:val="00BD0F61"/>
    <w:rsid w:val="00C57F3F"/>
    <w:rsid w:val="00C84A2B"/>
    <w:rsid w:val="00CF1D4F"/>
    <w:rsid w:val="00D61170"/>
    <w:rsid w:val="00D77814"/>
    <w:rsid w:val="00DC2AD9"/>
    <w:rsid w:val="00DF7C1A"/>
    <w:rsid w:val="00E06A05"/>
    <w:rsid w:val="00E10497"/>
    <w:rsid w:val="00EA4DA1"/>
    <w:rsid w:val="00F606D4"/>
    <w:rsid w:val="00F9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09C5F5D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51A10"/>
    <w:pPr>
      <w:spacing w:after="200" w:line="276" w:lineRule="auto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51A10"/>
    <w:pPr>
      <w:spacing w:after="0" w:line="240" w:lineRule="auto"/>
      <w:ind w:left="720"/>
      <w:contextualSpacing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A3B7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A3B70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A3B70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A3B70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A3B70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1A10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51A10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3B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B7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B70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B7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B7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655</properties:Words>
  <properties:Characters>3795</properties:Characters>
  <properties:Lines>79</properties:Lines>
  <properties:Paragraphs>30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2020-09-16T12:01:00Z</dcterms:created>
  <dc:creator>Jure Marušić</dc:creator>
  <cp:lastModifiedBy>Dijana Hadžić</cp:lastModifiedBy>
  <dcterms:modified xmlns:xsi="http://www.w3.org/2001/XMLSchema-instance" xsi:type="dcterms:W3CDTF">2020-09-16T12:01:00Z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St-383/2012-158 / Podnesak - Izvješće stečajnog upravitelja (EURO IVI- IZV. 14.10.2020_.docx)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